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050" w:type="dxa"/>
        <w:tblInd w:w="-365" w:type="dxa"/>
        <w:tblLook w:val="04A0" w:firstRow="1" w:lastRow="0" w:firstColumn="1" w:lastColumn="0" w:noHBand="0" w:noVBand="1"/>
      </w:tblPr>
      <w:tblGrid>
        <w:gridCol w:w="1800"/>
        <w:gridCol w:w="1530"/>
        <w:gridCol w:w="2250"/>
        <w:gridCol w:w="5850"/>
        <w:gridCol w:w="1620"/>
      </w:tblGrid>
      <w:tr w:rsidR="00830D65" w14:paraId="3D18AA70" w14:textId="77777777" w:rsidTr="00830D65">
        <w:tc>
          <w:tcPr>
            <w:tcW w:w="1800" w:type="dxa"/>
            <w:shd w:val="clear" w:color="auto" w:fill="D9D9D9" w:themeFill="background1" w:themeFillShade="D9"/>
          </w:tcPr>
          <w:p w14:paraId="03EA68B4" w14:textId="77777777" w:rsidR="00830D65" w:rsidRPr="00830D65" w:rsidRDefault="00830D65" w:rsidP="00830D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Seed </w:t>
            </w:r>
            <w:r w:rsidRPr="00830D65">
              <w:rPr>
                <w:b/>
                <w:bCs/>
                <w:sz w:val="24"/>
                <w:szCs w:val="24"/>
              </w:rPr>
              <w:t>Source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52BF730F" w14:textId="77777777" w:rsidR="00830D65" w:rsidRDefault="00830D65" w:rsidP="00830D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Mother</w:t>
            </w:r>
          </w:p>
          <w:p w14:paraId="15ADE171" w14:textId="77777777" w:rsidR="00830D65" w:rsidRPr="00830D65" w:rsidRDefault="00830D65" w:rsidP="00830D65">
            <w:pPr>
              <w:rPr>
                <w:b/>
                <w:bCs/>
                <w:sz w:val="24"/>
                <w:szCs w:val="24"/>
              </w:rPr>
            </w:pPr>
            <w:r w:rsidRPr="00830D65">
              <w:rPr>
                <w:b/>
                <w:bCs/>
                <w:sz w:val="24"/>
                <w:szCs w:val="24"/>
              </w:rPr>
              <w:t>Selection Type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AAE7A93" w14:textId="77777777" w:rsidR="00830D65" w:rsidRPr="00830D65" w:rsidRDefault="00830D65" w:rsidP="00830D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Progeny </w:t>
            </w:r>
            <w:r w:rsidRPr="00830D65">
              <w:rPr>
                <w:b/>
                <w:bCs/>
                <w:sz w:val="24"/>
                <w:szCs w:val="24"/>
              </w:rPr>
              <w:t>Test</w:t>
            </w:r>
          </w:p>
        </w:tc>
        <w:tc>
          <w:tcPr>
            <w:tcW w:w="5850" w:type="dxa"/>
            <w:shd w:val="clear" w:color="auto" w:fill="D9D9D9" w:themeFill="background1" w:themeFillShade="D9"/>
          </w:tcPr>
          <w:p w14:paraId="22A14108" w14:textId="77777777" w:rsidR="00830D65" w:rsidRPr="00830D65" w:rsidRDefault="00830D65" w:rsidP="00830D6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Selection and </w:t>
            </w:r>
            <w:r w:rsidRPr="00830D65">
              <w:rPr>
                <w:b/>
                <w:bCs/>
                <w:sz w:val="24"/>
                <w:szCs w:val="24"/>
              </w:rPr>
              <w:t>Family Numbering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1F488B67" w14:textId="77777777" w:rsidR="00830D65" w:rsidRPr="00830D65" w:rsidRDefault="00830D65" w:rsidP="00830D65">
            <w:pPr>
              <w:rPr>
                <w:b/>
                <w:bCs/>
                <w:sz w:val="24"/>
                <w:szCs w:val="24"/>
              </w:rPr>
            </w:pPr>
            <w:r w:rsidRPr="00830D65">
              <w:rPr>
                <w:b/>
                <w:bCs/>
                <w:sz w:val="24"/>
                <w:szCs w:val="24"/>
              </w:rPr>
              <w:t>Progeny Sel’n</w:t>
            </w:r>
          </w:p>
        </w:tc>
      </w:tr>
      <w:tr w:rsidR="00830D65" w14:paraId="5AE6B7CA" w14:textId="77777777" w:rsidTr="00830D65">
        <w:tc>
          <w:tcPr>
            <w:tcW w:w="1800" w:type="dxa"/>
          </w:tcPr>
          <w:p w14:paraId="764F511E" w14:textId="77777777" w:rsidR="00830D65" w:rsidRDefault="00830D65" w:rsidP="00830D65">
            <w:r>
              <w:t>Native stands,</w:t>
            </w:r>
          </w:p>
          <w:p w14:paraId="5BE7E235" w14:textId="77777777" w:rsidR="00830D65" w:rsidRDefault="00830D65" w:rsidP="00830D65">
            <w:r>
              <w:t>Seed acquistions</w:t>
            </w:r>
          </w:p>
        </w:tc>
        <w:tc>
          <w:tcPr>
            <w:tcW w:w="1530" w:type="dxa"/>
          </w:tcPr>
          <w:p w14:paraId="69DE0443" w14:textId="77777777" w:rsidR="00830D65" w:rsidRDefault="00830D65" w:rsidP="00830D65">
            <w:r>
              <w:t>1</w:t>
            </w:r>
            <w:r w:rsidRPr="000A1D7D">
              <w:rPr>
                <w:vertAlign w:val="superscript"/>
              </w:rPr>
              <w:t>st</w:t>
            </w:r>
            <w:r>
              <w:t xml:space="preserve"> gen seln</w:t>
            </w:r>
          </w:p>
        </w:tc>
        <w:tc>
          <w:tcPr>
            <w:tcW w:w="2250" w:type="dxa"/>
          </w:tcPr>
          <w:p w14:paraId="05566598" w14:textId="77777777" w:rsidR="00830D65" w:rsidRPr="00313405" w:rsidRDefault="00830D65" w:rsidP="00830D65">
            <w:pPr>
              <w:rPr>
                <w:b/>
                <w:bCs/>
              </w:rPr>
            </w:pPr>
            <w:r w:rsidRPr="00313405">
              <w:rPr>
                <w:b/>
                <w:bCs/>
              </w:rPr>
              <w:t>1</w:t>
            </w:r>
            <w:r w:rsidRPr="00313405">
              <w:rPr>
                <w:b/>
                <w:bCs/>
                <w:vertAlign w:val="superscript"/>
              </w:rPr>
              <w:t>st</w:t>
            </w:r>
            <w:r w:rsidRPr="00313405">
              <w:rPr>
                <w:b/>
                <w:bCs/>
              </w:rPr>
              <w:t xml:space="preserve"> gen progeny test</w:t>
            </w:r>
          </w:p>
          <w:p w14:paraId="5E84373B" w14:textId="77777777" w:rsidR="00B748AC" w:rsidRDefault="00B748AC" w:rsidP="00830D65"/>
          <w:p w14:paraId="1147C96C" w14:textId="77777777" w:rsidR="00B748AC" w:rsidRDefault="00B748AC" w:rsidP="00830D65">
            <w:r>
              <w:t xml:space="preserve">Eg., </w:t>
            </w:r>
            <w:r w:rsidR="00313405" w:rsidRPr="00313405">
              <w:t>13-10-30A1</w:t>
            </w:r>
            <w:r w:rsidR="00313405">
              <w:t>, (</w:t>
            </w:r>
            <w:r w:rsidR="00313405" w:rsidRPr="00313405">
              <w:t>PTEH-SAF-30A1</w:t>
            </w:r>
            <w:r w:rsidR="00313405">
              <w:t>)</w:t>
            </w:r>
          </w:p>
        </w:tc>
        <w:tc>
          <w:tcPr>
            <w:tcW w:w="5850" w:type="dxa"/>
          </w:tcPr>
          <w:p w14:paraId="0A06F8CC" w14:textId="47494BB1" w:rsidR="00830D65" w:rsidRDefault="00830D65" w:rsidP="00830D65">
            <w:r>
              <w:t>ProjectNum = species (e.g., 13 = T</w:t>
            </w:r>
            <w:r w:rsidR="005E6A49">
              <w:t>E</w:t>
            </w:r>
            <w:r>
              <w:t>H)</w:t>
            </w:r>
          </w:p>
          <w:p w14:paraId="4883654D" w14:textId="77777777" w:rsidR="00830D65" w:rsidRDefault="00830D65" w:rsidP="00830D65">
            <w:r>
              <w:t>ProvNum = provenance (e.g., 05 = San Jeronimo)</w:t>
            </w:r>
          </w:p>
          <w:p w14:paraId="73D227D7" w14:textId="77777777" w:rsidR="00830D65" w:rsidRDefault="00830D65" w:rsidP="00830D65">
            <w:r>
              <w:t>FamNum = family</w:t>
            </w:r>
          </w:p>
          <w:p w14:paraId="604F6062" w14:textId="77777777" w:rsidR="00830D65" w:rsidRDefault="00830D65" w:rsidP="00830D65">
            <w:r>
              <w:t xml:space="preserve">Notes: </w:t>
            </w:r>
          </w:p>
          <w:p w14:paraId="6031846A" w14:textId="77777777" w:rsidR="00830D65" w:rsidRDefault="00830D65" w:rsidP="00830D65">
            <w:pPr>
              <w:pStyle w:val="ListParagraph"/>
              <w:numPr>
                <w:ilvl w:val="0"/>
                <w:numId w:val="4"/>
              </w:numPr>
            </w:pPr>
            <w:r>
              <w:t>Some species have more than one project number</w:t>
            </w:r>
          </w:p>
          <w:p w14:paraId="66B1B72A" w14:textId="77777777" w:rsidR="00830D65" w:rsidRDefault="00830D65" w:rsidP="00830D65">
            <w:pPr>
              <w:pStyle w:val="ListParagraph"/>
              <w:numPr>
                <w:ilvl w:val="0"/>
                <w:numId w:val="4"/>
              </w:numPr>
            </w:pPr>
            <w:r>
              <w:t>Prov numbers are not unique to a species.</w:t>
            </w:r>
          </w:p>
          <w:p w14:paraId="4ACCAC3C" w14:textId="77777777" w:rsidR="00830D65" w:rsidRDefault="00830D65" w:rsidP="00830D65">
            <w:pPr>
              <w:pStyle w:val="ListParagraph"/>
              <w:numPr>
                <w:ilvl w:val="0"/>
                <w:numId w:val="4"/>
              </w:numPr>
            </w:pPr>
            <w:r>
              <w:t>Family numbers are not unique to a species</w:t>
            </w:r>
          </w:p>
        </w:tc>
        <w:tc>
          <w:tcPr>
            <w:tcW w:w="1620" w:type="dxa"/>
          </w:tcPr>
          <w:p w14:paraId="28F85BCE" w14:textId="77777777" w:rsidR="00830D65" w:rsidRDefault="00830D65" w:rsidP="00830D65">
            <w:r>
              <w:t>2</w:t>
            </w:r>
            <w:r w:rsidRPr="000A1D7D">
              <w:rPr>
                <w:vertAlign w:val="superscript"/>
              </w:rPr>
              <w:t>nd</w:t>
            </w:r>
            <w:r>
              <w:t xml:space="preserve"> gen seln</w:t>
            </w:r>
          </w:p>
        </w:tc>
      </w:tr>
      <w:tr w:rsidR="00830D65" w14:paraId="59B6362A" w14:textId="77777777" w:rsidTr="00830D65">
        <w:tc>
          <w:tcPr>
            <w:tcW w:w="1800" w:type="dxa"/>
          </w:tcPr>
          <w:p w14:paraId="6025A4EF" w14:textId="77777777" w:rsidR="00830D65" w:rsidRDefault="00830D65" w:rsidP="00830D65">
            <w:r>
              <w:t>Thinned 1</w:t>
            </w:r>
            <w:r w:rsidRPr="000A1D7D">
              <w:rPr>
                <w:vertAlign w:val="superscript"/>
              </w:rPr>
              <w:t>st</w:t>
            </w:r>
            <w:r>
              <w:t xml:space="preserve"> gen progeny test, grafted CSO</w:t>
            </w:r>
          </w:p>
          <w:p w14:paraId="1F355BE3" w14:textId="77777777" w:rsidR="00830D65" w:rsidRDefault="00830D65" w:rsidP="00830D65"/>
        </w:tc>
        <w:tc>
          <w:tcPr>
            <w:tcW w:w="1530" w:type="dxa"/>
          </w:tcPr>
          <w:p w14:paraId="5D12DEFE" w14:textId="77777777" w:rsidR="00830D65" w:rsidRDefault="00830D65" w:rsidP="00830D65">
            <w:r>
              <w:t>2</w:t>
            </w:r>
            <w:r w:rsidRPr="000A1D7D">
              <w:rPr>
                <w:vertAlign w:val="superscript"/>
              </w:rPr>
              <w:t>nd</w:t>
            </w:r>
            <w:r>
              <w:t xml:space="preserve"> gen seln</w:t>
            </w:r>
          </w:p>
        </w:tc>
        <w:tc>
          <w:tcPr>
            <w:tcW w:w="2250" w:type="dxa"/>
          </w:tcPr>
          <w:p w14:paraId="380193B6" w14:textId="77777777" w:rsidR="00830D65" w:rsidRPr="00313405" w:rsidRDefault="00830D65" w:rsidP="00830D65">
            <w:pPr>
              <w:rPr>
                <w:b/>
                <w:bCs/>
              </w:rPr>
            </w:pPr>
            <w:r w:rsidRPr="00313405">
              <w:rPr>
                <w:b/>
                <w:bCs/>
              </w:rPr>
              <w:t>2</w:t>
            </w:r>
            <w:r w:rsidRPr="00313405">
              <w:rPr>
                <w:b/>
                <w:bCs/>
                <w:vertAlign w:val="superscript"/>
              </w:rPr>
              <w:t>nd</w:t>
            </w:r>
            <w:r w:rsidRPr="00313405">
              <w:rPr>
                <w:b/>
                <w:bCs/>
              </w:rPr>
              <w:t xml:space="preserve"> gen progeny test</w:t>
            </w:r>
          </w:p>
          <w:p w14:paraId="2F8C7400" w14:textId="77777777" w:rsidR="00313405" w:rsidRDefault="00313405" w:rsidP="00830D65"/>
          <w:p w14:paraId="3A4AF765" w14:textId="77777777" w:rsidR="00313405" w:rsidRDefault="00313405" w:rsidP="00830D65">
            <w:r>
              <w:t xml:space="preserve">e.g., </w:t>
            </w:r>
            <w:r w:rsidRPr="00313405">
              <w:t>13-63-X18A1</w:t>
            </w:r>
            <w:r>
              <w:t>, (</w:t>
            </w:r>
            <w:r w:rsidRPr="00313405">
              <w:t>PTEH-YOR-X18A1</w:t>
            </w:r>
            <w:r>
              <w:t>)</w:t>
            </w:r>
          </w:p>
          <w:p w14:paraId="6901BDE6" w14:textId="77777777" w:rsidR="00313405" w:rsidRDefault="00313405" w:rsidP="00830D65"/>
          <w:p w14:paraId="02DF0317" w14:textId="77777777" w:rsidR="00313405" w:rsidRDefault="00313405" w:rsidP="00830D65"/>
          <w:p w14:paraId="4086375D" w14:textId="77777777" w:rsidR="00313405" w:rsidRDefault="00313405" w:rsidP="00830D65"/>
        </w:tc>
        <w:tc>
          <w:tcPr>
            <w:tcW w:w="5850" w:type="dxa"/>
          </w:tcPr>
          <w:p w14:paraId="7806B27E" w14:textId="77777777" w:rsidR="00830D65" w:rsidRDefault="00830D65" w:rsidP="00830D65">
            <w:r>
              <w:t>ProjectNum = species</w:t>
            </w:r>
          </w:p>
          <w:p w14:paraId="5CA7616F" w14:textId="2E083C4D" w:rsidR="005E6A49" w:rsidRDefault="005E6A49" w:rsidP="00830D65">
            <w:r>
              <w:t>F2Prov SSMMN SS=species code, MM=memcode (Camcore =0), N= number: 1, 2, …  Ex 13001, 13021 (SKC only prov)</w:t>
            </w:r>
          </w:p>
          <w:p w14:paraId="33FA7619" w14:textId="77777777" w:rsidR="00830D65" w:rsidRDefault="00830D65" w:rsidP="00830D65">
            <w:r>
              <w:t>FamilyNum = family</w:t>
            </w:r>
          </w:p>
          <w:p w14:paraId="6C10E980" w14:textId="77777777" w:rsidR="00830D65" w:rsidRDefault="00830D65" w:rsidP="00830D65">
            <w:r>
              <w:t>e.g.  13-037</w:t>
            </w:r>
          </w:p>
          <w:p w14:paraId="2A916D55" w14:textId="67334C50" w:rsidR="00C7780D" w:rsidRDefault="00C7780D" w:rsidP="00830D65">
            <w:r>
              <w:t>5/2023: new code (when/if applied) = 13-2037 and/or PTH-2037</w:t>
            </w:r>
          </w:p>
        </w:tc>
        <w:tc>
          <w:tcPr>
            <w:tcW w:w="1620" w:type="dxa"/>
          </w:tcPr>
          <w:p w14:paraId="281C1DF6" w14:textId="77777777" w:rsidR="00830D65" w:rsidRDefault="00830D65" w:rsidP="00830D65">
            <w:r>
              <w:t>3</w:t>
            </w:r>
            <w:r w:rsidRPr="00830D65">
              <w:rPr>
                <w:vertAlign w:val="superscript"/>
              </w:rPr>
              <w:t>rd</w:t>
            </w:r>
            <w:r>
              <w:t xml:space="preserve"> gen seln</w:t>
            </w:r>
          </w:p>
        </w:tc>
      </w:tr>
      <w:tr w:rsidR="00830D65" w14:paraId="471380DE" w14:textId="77777777" w:rsidTr="00830D65">
        <w:tc>
          <w:tcPr>
            <w:tcW w:w="1800" w:type="dxa"/>
          </w:tcPr>
          <w:p w14:paraId="3E48D441" w14:textId="77777777" w:rsidR="00830D65" w:rsidRDefault="00B748AC" w:rsidP="00830D65">
            <w:r>
              <w:t>Thinned 2</w:t>
            </w:r>
            <w:r w:rsidRPr="00B748AC">
              <w:rPr>
                <w:vertAlign w:val="superscript"/>
              </w:rPr>
              <w:t>nd</w:t>
            </w:r>
            <w:r>
              <w:t xml:space="preserve"> gen progeny test</w:t>
            </w:r>
          </w:p>
        </w:tc>
        <w:tc>
          <w:tcPr>
            <w:tcW w:w="1530" w:type="dxa"/>
          </w:tcPr>
          <w:p w14:paraId="0B03AA24" w14:textId="77777777" w:rsidR="00830D65" w:rsidRDefault="00B748AC" w:rsidP="00830D65">
            <w:r>
              <w:t>3</w:t>
            </w:r>
            <w:r w:rsidRPr="00830D65">
              <w:rPr>
                <w:vertAlign w:val="superscript"/>
              </w:rPr>
              <w:t>rd</w:t>
            </w:r>
            <w:r>
              <w:t xml:space="preserve"> gen seln</w:t>
            </w:r>
          </w:p>
        </w:tc>
        <w:tc>
          <w:tcPr>
            <w:tcW w:w="2250" w:type="dxa"/>
          </w:tcPr>
          <w:p w14:paraId="0B2C5B82" w14:textId="58BF7F3D" w:rsidR="005E6A49" w:rsidRPr="00313405" w:rsidRDefault="005E6A49" w:rsidP="005E6A49">
            <w:pPr>
              <w:rPr>
                <w:b/>
                <w:bCs/>
              </w:rPr>
            </w:pPr>
            <w:r>
              <w:rPr>
                <w:b/>
                <w:bCs/>
              </w:rPr>
              <w:t>3rd</w:t>
            </w:r>
            <w:r w:rsidRPr="00313405">
              <w:rPr>
                <w:b/>
                <w:bCs/>
              </w:rPr>
              <w:t xml:space="preserve"> gen progeny test</w:t>
            </w:r>
          </w:p>
          <w:p w14:paraId="3FBF3204" w14:textId="77777777" w:rsidR="005E6A49" w:rsidRDefault="005E6A49" w:rsidP="005E6A49"/>
          <w:p w14:paraId="24EE883D" w14:textId="02EDBB68" w:rsidR="005E6A49" w:rsidRDefault="005E6A49" w:rsidP="005E6A49">
            <w:r>
              <w:t xml:space="preserve">e.g., </w:t>
            </w:r>
            <w:r w:rsidRPr="00313405">
              <w:t>13-63-</w:t>
            </w:r>
            <w:r>
              <w:t>Y</w:t>
            </w:r>
            <w:r w:rsidRPr="00313405">
              <w:t>18A1</w:t>
            </w:r>
            <w:r>
              <w:t>, (</w:t>
            </w:r>
            <w:r w:rsidRPr="00313405">
              <w:t>PTEH-YOR-</w:t>
            </w:r>
            <w:r>
              <w:t>Y</w:t>
            </w:r>
            <w:r w:rsidRPr="00313405">
              <w:t>18A1</w:t>
            </w:r>
            <w:r>
              <w:t>)</w:t>
            </w:r>
          </w:p>
          <w:p w14:paraId="26A2E977" w14:textId="77777777" w:rsidR="00830D65" w:rsidRDefault="00830D65" w:rsidP="00830D65"/>
        </w:tc>
        <w:tc>
          <w:tcPr>
            <w:tcW w:w="5850" w:type="dxa"/>
          </w:tcPr>
          <w:p w14:paraId="52E35185" w14:textId="77777777" w:rsidR="00830D65" w:rsidRDefault="00B748AC" w:rsidP="00830D65">
            <w:r>
              <w:t>SpeciesCode = letter code</w:t>
            </w:r>
          </w:p>
          <w:p w14:paraId="75BB4C9B" w14:textId="77777777" w:rsidR="00B748AC" w:rsidRDefault="00B748AC" w:rsidP="00830D65">
            <w:r>
              <w:t>Seln/Family Num = number code</w:t>
            </w:r>
          </w:p>
          <w:p w14:paraId="2D76C8BA" w14:textId="77777777" w:rsidR="00B748AC" w:rsidRDefault="00B748AC" w:rsidP="00830D65">
            <w:r>
              <w:t>e.g., PTH-3nnn</w:t>
            </w:r>
          </w:p>
          <w:p w14:paraId="40FF4922" w14:textId="77777777" w:rsidR="00313405" w:rsidRDefault="00313405" w:rsidP="00830D65"/>
          <w:p w14:paraId="1CA574B8" w14:textId="77777777" w:rsidR="00313405" w:rsidRDefault="00313405" w:rsidP="00830D65"/>
          <w:p w14:paraId="127B88BE" w14:textId="77777777" w:rsidR="00313405" w:rsidRDefault="00313405" w:rsidP="00830D65"/>
        </w:tc>
        <w:tc>
          <w:tcPr>
            <w:tcW w:w="1620" w:type="dxa"/>
          </w:tcPr>
          <w:p w14:paraId="2839A8F5" w14:textId="77777777" w:rsidR="00830D65" w:rsidRDefault="00830D65" w:rsidP="00830D65"/>
        </w:tc>
      </w:tr>
      <w:tr w:rsidR="00830D65" w14:paraId="373443EA" w14:textId="77777777" w:rsidTr="00830D65">
        <w:tc>
          <w:tcPr>
            <w:tcW w:w="1800" w:type="dxa"/>
          </w:tcPr>
          <w:p w14:paraId="52439186" w14:textId="77777777" w:rsidR="00830D65" w:rsidRDefault="00830D65" w:rsidP="00830D65"/>
        </w:tc>
        <w:tc>
          <w:tcPr>
            <w:tcW w:w="1530" w:type="dxa"/>
          </w:tcPr>
          <w:p w14:paraId="0532A976" w14:textId="77777777" w:rsidR="00830D65" w:rsidRDefault="00830D65" w:rsidP="00830D65"/>
        </w:tc>
        <w:tc>
          <w:tcPr>
            <w:tcW w:w="2250" w:type="dxa"/>
          </w:tcPr>
          <w:p w14:paraId="039BB6F0" w14:textId="77777777" w:rsidR="00830D65" w:rsidRDefault="00830D65" w:rsidP="00830D65"/>
        </w:tc>
        <w:tc>
          <w:tcPr>
            <w:tcW w:w="5850" w:type="dxa"/>
          </w:tcPr>
          <w:p w14:paraId="07C5C8F7" w14:textId="77777777" w:rsidR="00830D65" w:rsidRDefault="00830D65" w:rsidP="00830D65"/>
        </w:tc>
        <w:tc>
          <w:tcPr>
            <w:tcW w:w="1620" w:type="dxa"/>
          </w:tcPr>
          <w:p w14:paraId="49BB72E9" w14:textId="77777777" w:rsidR="00830D65" w:rsidRDefault="00830D65" w:rsidP="00830D65"/>
        </w:tc>
      </w:tr>
    </w:tbl>
    <w:p w14:paraId="6B1E37BB" w14:textId="77777777" w:rsidR="000A1D7D" w:rsidRDefault="000A1D7D"/>
    <w:p w14:paraId="014CE4F8" w14:textId="77777777" w:rsidR="00B748AC" w:rsidRDefault="00B748AC"/>
    <w:p w14:paraId="7DF89E16" w14:textId="77777777" w:rsidR="00B748AC" w:rsidRDefault="00B748AC" w:rsidP="00B748AC">
      <w:pPr>
        <w:pStyle w:val="ListParagraph"/>
        <w:numPr>
          <w:ilvl w:val="0"/>
          <w:numId w:val="5"/>
        </w:numPr>
      </w:pPr>
      <w:r>
        <w:t>Options</w:t>
      </w:r>
    </w:p>
    <w:p w14:paraId="45D5A156" w14:textId="77777777" w:rsidR="00B748AC" w:rsidRDefault="00B748AC" w:rsidP="00B748AC">
      <w:pPr>
        <w:pStyle w:val="ListParagraph"/>
        <w:numPr>
          <w:ilvl w:val="1"/>
          <w:numId w:val="5"/>
        </w:numPr>
      </w:pPr>
      <w:r>
        <w:t>PTH3-nnn</w:t>
      </w:r>
    </w:p>
    <w:p w14:paraId="2F9B4279" w14:textId="77777777" w:rsidR="00B748AC" w:rsidRPr="00B748AC" w:rsidRDefault="00B748AC" w:rsidP="00B748AC">
      <w:pPr>
        <w:pStyle w:val="ListParagraph"/>
        <w:numPr>
          <w:ilvl w:val="1"/>
          <w:numId w:val="5"/>
        </w:numPr>
        <w:rPr>
          <w:b/>
          <w:bCs/>
        </w:rPr>
      </w:pPr>
      <w:r w:rsidRPr="00B748AC">
        <w:rPr>
          <w:b/>
          <w:bCs/>
        </w:rPr>
        <w:t>PTH-3nnn</w:t>
      </w:r>
    </w:p>
    <w:p w14:paraId="7251FAD0" w14:textId="77777777" w:rsidR="00B748AC" w:rsidRDefault="00B748AC" w:rsidP="00B748AC">
      <w:pPr>
        <w:pStyle w:val="ListParagraph"/>
        <w:numPr>
          <w:ilvl w:val="1"/>
          <w:numId w:val="5"/>
        </w:numPr>
      </w:pPr>
      <w:r>
        <w:t>PTEH-3nnn</w:t>
      </w:r>
    </w:p>
    <w:p w14:paraId="4E0FFC1E" w14:textId="77777777" w:rsidR="00B748AC" w:rsidRDefault="00B748AC" w:rsidP="00B748AC">
      <w:pPr>
        <w:pStyle w:val="ListParagraph"/>
        <w:numPr>
          <w:ilvl w:val="1"/>
          <w:numId w:val="5"/>
        </w:numPr>
      </w:pPr>
      <w:r>
        <w:t>PTH-Xnnn  (use the X,Y,Z, coding that matches 2</w:t>
      </w:r>
      <w:r w:rsidRPr="00B748AC">
        <w:rPr>
          <w:vertAlign w:val="superscript"/>
        </w:rPr>
        <w:t>nd</w:t>
      </w:r>
      <w:r>
        <w:t xml:space="preserve"> gen trials)</w:t>
      </w:r>
    </w:p>
    <w:sectPr w:rsidR="00B748AC" w:rsidSect="00830D6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4FA5"/>
    <w:multiLevelType w:val="hybridMultilevel"/>
    <w:tmpl w:val="870EBA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6357F3"/>
    <w:multiLevelType w:val="hybridMultilevel"/>
    <w:tmpl w:val="2AD2021C"/>
    <w:lvl w:ilvl="0" w:tplc="18FCC69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74B06"/>
    <w:multiLevelType w:val="hybridMultilevel"/>
    <w:tmpl w:val="B7A003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41C24"/>
    <w:multiLevelType w:val="hybridMultilevel"/>
    <w:tmpl w:val="BD74C5CC"/>
    <w:lvl w:ilvl="0" w:tplc="6512C360">
      <w:start w:val="5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E75A6"/>
    <w:multiLevelType w:val="hybridMultilevel"/>
    <w:tmpl w:val="6B6CAA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01367">
    <w:abstractNumId w:val="2"/>
  </w:num>
  <w:num w:numId="2" w16cid:durableId="353650516">
    <w:abstractNumId w:val="3"/>
  </w:num>
  <w:num w:numId="3" w16cid:durableId="1235091555">
    <w:abstractNumId w:val="1"/>
  </w:num>
  <w:num w:numId="4" w16cid:durableId="470556053">
    <w:abstractNumId w:val="0"/>
  </w:num>
  <w:num w:numId="5" w16cid:durableId="1516578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D7D"/>
    <w:rsid w:val="000A1D7D"/>
    <w:rsid w:val="00313405"/>
    <w:rsid w:val="005E6A49"/>
    <w:rsid w:val="00830D65"/>
    <w:rsid w:val="00B748AC"/>
    <w:rsid w:val="00C7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E460B"/>
  <w15:chartTrackingRefBased/>
  <w15:docId w15:val="{972FB928-EC7A-437C-BB76-2539026A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1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 State University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Ray Hodge</dc:creator>
  <cp:keywords/>
  <dc:description/>
  <cp:lastModifiedBy>William Craig Woodbridge</cp:lastModifiedBy>
  <cp:revision>2</cp:revision>
  <dcterms:created xsi:type="dcterms:W3CDTF">2023-05-11T12:22:00Z</dcterms:created>
  <dcterms:modified xsi:type="dcterms:W3CDTF">2023-05-11T17:59:00Z</dcterms:modified>
</cp:coreProperties>
</file>